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62" w:rsidRDefault="00A369A1" w:rsidP="007E20B8">
      <w:pPr>
        <w:spacing w:line="360" w:lineRule="auto"/>
        <w:contextualSpacing/>
        <w:jc w:val="center"/>
        <w:rPr>
          <w:rFonts w:ascii="Times New Roman" w:hAnsi="Times New Roman"/>
          <w:b/>
          <w:sz w:val="24"/>
          <w:szCs w:val="24"/>
        </w:rPr>
      </w:pPr>
      <w:r>
        <w:rPr>
          <w:rFonts w:ascii="Times New Roman" w:hAnsi="Times New Roman"/>
          <w:b/>
          <w:sz w:val="24"/>
          <w:szCs w:val="24"/>
          <w:u w:val="single"/>
        </w:rPr>
        <w:t>ISTANZA DI ANNULLAMENTO IN SEDE DI AUTOTUTELA</w:t>
      </w:r>
    </w:p>
    <w:p w:rsidR="00D11762" w:rsidRDefault="00D11762">
      <w:pPr>
        <w:spacing w:line="360" w:lineRule="auto"/>
        <w:contextualSpacing/>
        <w:jc w:val="right"/>
        <w:rPr>
          <w:rFonts w:ascii="Times New Roman" w:hAnsi="Times New Roman"/>
          <w:sz w:val="24"/>
          <w:szCs w:val="24"/>
        </w:rPr>
      </w:pPr>
    </w:p>
    <w:p w:rsidR="00D11762" w:rsidRDefault="00A369A1">
      <w:pPr>
        <w:spacing w:line="360" w:lineRule="auto"/>
        <w:contextualSpacing/>
        <w:jc w:val="right"/>
      </w:pPr>
      <w:r>
        <w:rPr>
          <w:rFonts w:ascii="Times New Roman" w:hAnsi="Times New Roman"/>
          <w:sz w:val="24"/>
          <w:szCs w:val="24"/>
        </w:rPr>
        <w:t>Al Presidente del Consiglio dei Ministri della Repubblica Italiana</w:t>
      </w:r>
    </w:p>
    <w:p w:rsidR="00D11762" w:rsidRDefault="00BA78E9">
      <w:pPr>
        <w:spacing w:line="360" w:lineRule="auto"/>
        <w:contextualSpacing/>
        <w:jc w:val="right"/>
      </w:pPr>
      <w:hyperlink r:id="rId8" w:history="1">
        <w:r w:rsidR="00A369A1">
          <w:rPr>
            <w:rStyle w:val="Collegamentoipertestuale"/>
            <w:rFonts w:ascii="Times New Roman" w:hAnsi="Times New Roman"/>
            <w:sz w:val="24"/>
            <w:szCs w:val="24"/>
          </w:rPr>
          <w:t>presidente@pec.governo.it</w:t>
        </w:r>
      </w:hyperlink>
      <w:r w:rsidR="00A369A1">
        <w:rPr>
          <w:rFonts w:ascii="Times New Roman" w:hAnsi="Times New Roman"/>
          <w:sz w:val="24"/>
          <w:szCs w:val="24"/>
        </w:rPr>
        <w:t xml:space="preserve"> </w:t>
      </w:r>
    </w:p>
    <w:p w:rsidR="00D11762" w:rsidRDefault="00BA78E9">
      <w:pPr>
        <w:spacing w:line="360" w:lineRule="auto"/>
        <w:contextualSpacing/>
        <w:jc w:val="right"/>
        <w:rPr>
          <w:rFonts w:ascii="Times New Roman" w:hAnsi="Times New Roman"/>
          <w:sz w:val="24"/>
          <w:szCs w:val="24"/>
        </w:rPr>
      </w:pPr>
      <w:hyperlink r:id="rId9" w:history="1">
        <w:r w:rsidR="00A369A1">
          <w:rPr>
            <w:rStyle w:val="Collegamentoipertestuale"/>
            <w:rFonts w:ascii="Times New Roman" w:hAnsi="Times New Roman"/>
            <w:sz w:val="24"/>
            <w:szCs w:val="24"/>
          </w:rPr>
          <w:t>uscm@palazzochigi.it</w:t>
        </w:r>
      </w:hyperlink>
      <w:r w:rsidR="00A369A1">
        <w:rPr>
          <w:rFonts w:ascii="Times New Roman" w:hAnsi="Times New Roman"/>
          <w:sz w:val="24"/>
          <w:szCs w:val="24"/>
        </w:rPr>
        <w:t xml:space="preserve"> </w:t>
      </w:r>
    </w:p>
    <w:p w:rsidR="00D11762" w:rsidRDefault="00D11762">
      <w:pPr>
        <w:spacing w:line="360" w:lineRule="auto"/>
        <w:contextualSpacing/>
        <w:jc w:val="both"/>
        <w:rPr>
          <w:rFonts w:ascii="Times New Roman" w:hAnsi="Times New Roman"/>
          <w:sz w:val="24"/>
          <w:szCs w:val="24"/>
        </w:rPr>
      </w:pPr>
    </w:p>
    <w:p w:rsidR="00D11762" w:rsidRDefault="00A369A1">
      <w:pPr>
        <w:spacing w:line="360" w:lineRule="auto"/>
        <w:contextualSpacing/>
        <w:jc w:val="both"/>
        <w:rPr>
          <w:rFonts w:ascii="Times New Roman" w:hAnsi="Times New Roman"/>
          <w:sz w:val="24"/>
          <w:szCs w:val="24"/>
        </w:rPr>
      </w:pPr>
      <w:r>
        <w:rPr>
          <w:rFonts w:ascii="Times New Roman" w:hAnsi="Times New Roman"/>
          <w:sz w:val="24"/>
          <w:szCs w:val="24"/>
        </w:rPr>
        <w:t xml:space="preserve">Il sottoscritto ………………… (GENERALITA’: nome, cognome…)   </w:t>
      </w:r>
    </w:p>
    <w:p w:rsidR="00D11762" w:rsidRDefault="00A369A1">
      <w:pPr>
        <w:spacing w:line="360" w:lineRule="auto"/>
        <w:contextualSpacing/>
        <w:jc w:val="both"/>
        <w:rPr>
          <w:rFonts w:ascii="Times New Roman" w:hAnsi="Times New Roman"/>
          <w:sz w:val="24"/>
          <w:szCs w:val="24"/>
        </w:rPr>
      </w:pPr>
      <w:proofErr w:type="gramStart"/>
      <w:r>
        <w:rPr>
          <w:rFonts w:ascii="Times New Roman" w:hAnsi="Times New Roman"/>
          <w:sz w:val="24"/>
          <w:szCs w:val="24"/>
        </w:rPr>
        <w:t>oppure  La</w:t>
      </w:r>
      <w:proofErr w:type="gramEnd"/>
      <w:r>
        <w:rPr>
          <w:rFonts w:ascii="Times New Roman" w:hAnsi="Times New Roman"/>
          <w:sz w:val="24"/>
          <w:szCs w:val="24"/>
        </w:rPr>
        <w:t xml:space="preserve"> scrivente impresa (GENERALITA’: denominazione sociale oppure sede, </w:t>
      </w:r>
      <w:proofErr w:type="spellStart"/>
      <w:r>
        <w:rPr>
          <w:rFonts w:ascii="Times New Roman" w:hAnsi="Times New Roman"/>
          <w:sz w:val="24"/>
          <w:szCs w:val="24"/>
        </w:rPr>
        <w:t>c.f.</w:t>
      </w:r>
      <w:proofErr w:type="spellEnd"/>
      <w:r>
        <w:rPr>
          <w:rFonts w:ascii="Times New Roman" w:hAnsi="Times New Roman"/>
          <w:sz w:val="24"/>
          <w:szCs w:val="24"/>
        </w:rPr>
        <w:t xml:space="preserve"> ), attesa la limitazione delle proprie libertà costituzionali disposte dal</w:t>
      </w:r>
      <w:r w:rsidR="00513E4D">
        <w:rPr>
          <w:rFonts w:ascii="Times New Roman" w:hAnsi="Times New Roman"/>
          <w:sz w:val="24"/>
          <w:szCs w:val="24"/>
        </w:rPr>
        <w:t xml:space="preserve"> </w:t>
      </w:r>
      <w:r w:rsidR="00513E4D" w:rsidRPr="00513E4D">
        <w:rPr>
          <w:rFonts w:ascii="Times New Roman" w:hAnsi="Times New Roman"/>
          <w:sz w:val="24"/>
          <w:szCs w:val="24"/>
        </w:rPr>
        <w:t>Decreto del Presid</w:t>
      </w:r>
      <w:r w:rsidR="00513E4D">
        <w:rPr>
          <w:rFonts w:ascii="Times New Roman" w:hAnsi="Times New Roman"/>
          <w:sz w:val="24"/>
          <w:szCs w:val="24"/>
        </w:rPr>
        <w:t>ente del Consiglio dei ministri,</w:t>
      </w:r>
      <w:r w:rsidR="00513E4D" w:rsidRPr="00513E4D">
        <w:rPr>
          <w:rFonts w:ascii="Times New Roman" w:hAnsi="Times New Roman"/>
          <w:sz w:val="24"/>
          <w:szCs w:val="24"/>
        </w:rPr>
        <w:t xml:space="preserve"> 17 maggio 2020</w:t>
      </w:r>
      <w:r>
        <w:rPr>
          <w:rFonts w:ascii="Times New Roman" w:hAnsi="Times New Roman"/>
          <w:sz w:val="24"/>
          <w:szCs w:val="24"/>
        </w:rPr>
        <w:t>, pubblicato nella</w:t>
      </w:r>
      <w:r w:rsidR="00513E4D">
        <w:rPr>
          <w:rFonts w:ascii="Times New Roman" w:hAnsi="Times New Roman"/>
          <w:sz w:val="24"/>
          <w:szCs w:val="24"/>
        </w:rPr>
        <w:t xml:space="preserve"> </w:t>
      </w:r>
      <w:r w:rsidR="00513E4D" w:rsidRPr="00513E4D">
        <w:rPr>
          <w:rFonts w:ascii="Times New Roman" w:hAnsi="Times New Roman"/>
          <w:sz w:val="24"/>
          <w:szCs w:val="24"/>
        </w:rPr>
        <w:t xml:space="preserve">Gazzetta Ufficiale Repubblica Italiana del 17 maggio 2020, </w:t>
      </w:r>
      <w:r w:rsidR="00513E4D">
        <w:rPr>
          <w:rFonts w:ascii="Times New Roman" w:hAnsi="Times New Roman"/>
          <w:sz w:val="24"/>
          <w:szCs w:val="24"/>
        </w:rPr>
        <w:t xml:space="preserve">al </w:t>
      </w:r>
      <w:r w:rsidR="00513E4D" w:rsidRPr="00513E4D">
        <w:rPr>
          <w:rFonts w:ascii="Times New Roman" w:hAnsi="Times New Roman"/>
          <w:sz w:val="24"/>
          <w:szCs w:val="24"/>
        </w:rPr>
        <w:t>n. 126</w:t>
      </w:r>
      <w:r w:rsidR="00513E4D">
        <w:rPr>
          <w:rFonts w:ascii="Times New Roman" w:hAnsi="Times New Roman"/>
          <w:sz w:val="24"/>
          <w:szCs w:val="24"/>
        </w:rPr>
        <w:t>, propone</w:t>
      </w:r>
    </w:p>
    <w:p w:rsidR="00D11762" w:rsidRDefault="00D11762">
      <w:pPr>
        <w:spacing w:line="360" w:lineRule="auto"/>
        <w:contextualSpacing/>
        <w:jc w:val="center"/>
        <w:rPr>
          <w:rFonts w:ascii="Times New Roman" w:hAnsi="Times New Roman"/>
          <w:sz w:val="24"/>
          <w:szCs w:val="24"/>
        </w:rPr>
      </w:pPr>
    </w:p>
    <w:p w:rsidR="00D11762" w:rsidRDefault="00A369A1">
      <w:pPr>
        <w:spacing w:line="360" w:lineRule="auto"/>
        <w:contextualSpacing/>
        <w:jc w:val="center"/>
        <w:rPr>
          <w:rFonts w:ascii="Times New Roman" w:hAnsi="Times New Roman"/>
          <w:sz w:val="24"/>
          <w:szCs w:val="24"/>
        </w:rPr>
      </w:pPr>
      <w:r>
        <w:rPr>
          <w:rFonts w:ascii="Times New Roman" w:hAnsi="Times New Roman"/>
          <w:b/>
          <w:bCs/>
          <w:sz w:val="24"/>
          <w:szCs w:val="24"/>
        </w:rPr>
        <w:t>ISTANZA D’ANNULLAMENTO IN SEDE DI AUTOTUTELA</w:t>
      </w:r>
    </w:p>
    <w:p w:rsidR="00D11762" w:rsidRDefault="00D11762">
      <w:pPr>
        <w:spacing w:line="360" w:lineRule="auto"/>
        <w:contextualSpacing/>
        <w:jc w:val="center"/>
        <w:rPr>
          <w:rFonts w:ascii="Times New Roman" w:hAnsi="Times New Roman"/>
          <w:sz w:val="24"/>
          <w:szCs w:val="24"/>
        </w:rPr>
      </w:pPr>
    </w:p>
    <w:p w:rsidR="00D11762" w:rsidRPr="007E20B8" w:rsidRDefault="00A369A1" w:rsidP="007E20B8">
      <w:pPr>
        <w:spacing w:line="360" w:lineRule="auto"/>
        <w:contextualSpacing/>
        <w:jc w:val="both"/>
        <w:rPr>
          <w:rFonts w:ascii="Times New Roman" w:hAnsi="Times New Roman"/>
          <w:sz w:val="24"/>
          <w:szCs w:val="24"/>
        </w:rPr>
      </w:pPr>
      <w:r>
        <w:rPr>
          <w:rFonts w:ascii="Times New Roman" w:hAnsi="Times New Roman"/>
          <w:sz w:val="24"/>
          <w:szCs w:val="24"/>
        </w:rPr>
        <w:t xml:space="preserve">del </w:t>
      </w:r>
      <w:r w:rsidR="00513E4D" w:rsidRPr="00513E4D">
        <w:rPr>
          <w:rFonts w:ascii="Times New Roman" w:hAnsi="Times New Roman"/>
          <w:sz w:val="24"/>
          <w:szCs w:val="24"/>
        </w:rPr>
        <w:t>Decreto del Presid</w:t>
      </w:r>
      <w:r w:rsidR="00513E4D">
        <w:rPr>
          <w:rFonts w:ascii="Times New Roman" w:hAnsi="Times New Roman"/>
          <w:sz w:val="24"/>
          <w:szCs w:val="24"/>
        </w:rPr>
        <w:t>ente del Consiglio dei ministri,</w:t>
      </w:r>
      <w:r w:rsidR="00513E4D" w:rsidRPr="00513E4D">
        <w:rPr>
          <w:rFonts w:ascii="Times New Roman" w:hAnsi="Times New Roman"/>
          <w:sz w:val="24"/>
          <w:szCs w:val="24"/>
        </w:rPr>
        <w:t xml:space="preserve"> 17 maggio 2020</w:t>
      </w:r>
      <w:r w:rsidR="00513E4D">
        <w:rPr>
          <w:rFonts w:ascii="Times New Roman" w:hAnsi="Times New Roman"/>
          <w:sz w:val="24"/>
          <w:szCs w:val="24"/>
        </w:rPr>
        <w:t xml:space="preserve">, pubblicato nella </w:t>
      </w:r>
      <w:r w:rsidR="00513E4D" w:rsidRPr="00513E4D">
        <w:rPr>
          <w:rFonts w:ascii="Times New Roman" w:hAnsi="Times New Roman"/>
          <w:sz w:val="24"/>
          <w:szCs w:val="24"/>
        </w:rPr>
        <w:t xml:space="preserve">Gazzetta Ufficiale Repubblica Italiana del 17 maggio 2020, </w:t>
      </w:r>
      <w:r w:rsidR="00513E4D">
        <w:rPr>
          <w:rFonts w:ascii="Times New Roman" w:hAnsi="Times New Roman"/>
          <w:sz w:val="24"/>
          <w:szCs w:val="24"/>
        </w:rPr>
        <w:t xml:space="preserve">al </w:t>
      </w:r>
      <w:r w:rsidR="00513E4D" w:rsidRPr="00513E4D">
        <w:rPr>
          <w:rFonts w:ascii="Times New Roman" w:hAnsi="Times New Roman"/>
          <w:sz w:val="24"/>
          <w:szCs w:val="24"/>
        </w:rPr>
        <w:t>n. 126</w:t>
      </w:r>
      <w:r w:rsidR="00513E4D">
        <w:rPr>
          <w:rFonts w:ascii="Times New Roman" w:hAnsi="Times New Roman"/>
          <w:sz w:val="24"/>
          <w:szCs w:val="24"/>
        </w:rPr>
        <w:t xml:space="preserve"> </w:t>
      </w:r>
      <w:r>
        <w:rPr>
          <w:rFonts w:ascii="Times New Roman" w:hAnsi="Times New Roman"/>
          <w:sz w:val="24"/>
          <w:szCs w:val="24"/>
        </w:rPr>
        <w:t>in quanto illegittimo per i seguenti</w:t>
      </w:r>
    </w:p>
    <w:p w:rsidR="00D11762" w:rsidRPr="007E20B8" w:rsidRDefault="00A369A1">
      <w:pPr>
        <w:spacing w:line="360" w:lineRule="auto"/>
        <w:contextualSpacing/>
        <w:jc w:val="center"/>
        <w:rPr>
          <w:rFonts w:ascii="Times New Roman" w:hAnsi="Times New Roman"/>
          <w:b/>
          <w:sz w:val="24"/>
          <w:szCs w:val="24"/>
        </w:rPr>
      </w:pPr>
      <w:r w:rsidRPr="007E20B8">
        <w:rPr>
          <w:rFonts w:ascii="Times New Roman" w:hAnsi="Times New Roman"/>
          <w:b/>
          <w:sz w:val="24"/>
          <w:szCs w:val="24"/>
        </w:rPr>
        <w:t>MOTIVI</w:t>
      </w:r>
    </w:p>
    <w:p w:rsidR="00D11762" w:rsidRDefault="00A369A1" w:rsidP="007E20B8">
      <w:pPr>
        <w:pStyle w:val="Paragrafoelenco1"/>
        <w:numPr>
          <w:ilvl w:val="0"/>
          <w:numId w:val="1"/>
        </w:numPr>
        <w:spacing w:line="360" w:lineRule="auto"/>
        <w:jc w:val="both"/>
        <w:rPr>
          <w:rFonts w:ascii="Times New Roman" w:hAnsi="Times New Roman"/>
          <w:sz w:val="24"/>
          <w:szCs w:val="24"/>
        </w:rPr>
      </w:pPr>
      <w:r>
        <w:rPr>
          <w:rFonts w:ascii="Times New Roman" w:hAnsi="Times New Roman"/>
          <w:b/>
          <w:sz w:val="24"/>
          <w:szCs w:val="24"/>
        </w:rPr>
        <w:t xml:space="preserve">Violazione degli artt. 1, 4, 16, 32, 35 e 41 della Costituzione della Repubblica Italiana </w:t>
      </w:r>
    </w:p>
    <w:p w:rsidR="00D11762" w:rsidRDefault="00A369A1" w:rsidP="007E20B8">
      <w:pPr>
        <w:spacing w:line="360" w:lineRule="auto"/>
        <w:ind w:left="360"/>
        <w:contextualSpacing/>
        <w:jc w:val="both"/>
        <w:rPr>
          <w:rFonts w:ascii="Times New Roman" w:hAnsi="Times New Roman"/>
          <w:sz w:val="24"/>
          <w:szCs w:val="24"/>
        </w:rPr>
      </w:pPr>
      <w:r>
        <w:rPr>
          <w:rFonts w:ascii="Times New Roman" w:hAnsi="Times New Roman"/>
          <w:sz w:val="24"/>
          <w:szCs w:val="24"/>
        </w:rPr>
        <w:t>L'art. 16 de</w:t>
      </w:r>
      <w:r w:rsidR="00513E4D">
        <w:rPr>
          <w:rFonts w:ascii="Times New Roman" w:hAnsi="Times New Roman"/>
          <w:sz w:val="24"/>
          <w:szCs w:val="24"/>
        </w:rPr>
        <w:t>lla Repubblica Italiana- che è, a norma dell’</w:t>
      </w:r>
      <w:r>
        <w:rPr>
          <w:rFonts w:ascii="Times New Roman" w:hAnsi="Times New Roman"/>
          <w:sz w:val="24"/>
          <w:szCs w:val="24"/>
        </w:rPr>
        <w:t>art. 1 della Costituzione stessa una "Repubblica fondata sul l</w:t>
      </w:r>
      <w:r w:rsidR="00513E4D">
        <w:rPr>
          <w:rFonts w:ascii="Times New Roman" w:hAnsi="Times New Roman"/>
          <w:sz w:val="24"/>
          <w:szCs w:val="24"/>
        </w:rPr>
        <w:t>avoro" tanto da promuovere, all’</w:t>
      </w:r>
      <w:r>
        <w:rPr>
          <w:rFonts w:ascii="Times New Roman" w:hAnsi="Times New Roman"/>
          <w:sz w:val="24"/>
          <w:szCs w:val="24"/>
        </w:rPr>
        <w:t>art. 4, il diritto al lavoro tutelato, ex art. 35 Costituzione in ogni sua forma, - sancisce il diritto di ogni cittadino di "</w:t>
      </w:r>
      <w:r>
        <w:rPr>
          <w:rFonts w:ascii="Times New Roman" w:hAnsi="Times New Roman"/>
          <w:b/>
          <w:sz w:val="24"/>
          <w:szCs w:val="24"/>
        </w:rPr>
        <w:t>circolare e soggiornare liberamente in qualsiasi parte del territorio nazionale, salvo le limitazioni che la legge stabilisce in via generale per motivi di sanità o di sicurezza</w:t>
      </w:r>
      <w:r w:rsidR="00513E4D">
        <w:rPr>
          <w:rFonts w:ascii="Times New Roman" w:hAnsi="Times New Roman"/>
          <w:sz w:val="24"/>
          <w:szCs w:val="24"/>
        </w:rPr>
        <w:t>".  L’</w:t>
      </w:r>
      <w:r>
        <w:rPr>
          <w:rFonts w:ascii="Times New Roman" w:hAnsi="Times New Roman"/>
          <w:sz w:val="24"/>
          <w:szCs w:val="24"/>
        </w:rPr>
        <w:t>art. 32 della Costituzione prevede la tutela del diritto alla salute specificando che nessuno può esser obbligato ad un trattamento sanitario se non in forza di legge.</w:t>
      </w:r>
    </w:p>
    <w:p w:rsidR="00D11762" w:rsidRDefault="00A369A1" w:rsidP="007E20B8">
      <w:pPr>
        <w:spacing w:line="360" w:lineRule="auto"/>
        <w:ind w:left="360"/>
        <w:contextualSpacing/>
        <w:jc w:val="both"/>
        <w:rPr>
          <w:rFonts w:ascii="Times New Roman" w:hAnsi="Times New Roman"/>
          <w:sz w:val="24"/>
          <w:szCs w:val="24"/>
        </w:rPr>
      </w:pPr>
      <w:r>
        <w:rPr>
          <w:rFonts w:ascii="Times New Roman" w:hAnsi="Times New Roman"/>
          <w:sz w:val="24"/>
          <w:szCs w:val="24"/>
        </w:rPr>
        <w:t xml:space="preserve">Il </w:t>
      </w:r>
      <w:r>
        <w:rPr>
          <w:rFonts w:ascii="Times New Roman" w:hAnsi="Times New Roman"/>
          <w:sz w:val="24"/>
          <w:szCs w:val="24"/>
          <w:shd w:val="clear" w:color="auto" w:fill="FFFFFF"/>
        </w:rPr>
        <w:t xml:space="preserve">DPCM </w:t>
      </w:r>
      <w:r w:rsidR="00513E4D" w:rsidRPr="00513E4D">
        <w:rPr>
          <w:rFonts w:ascii="Times New Roman" w:hAnsi="Times New Roman"/>
          <w:sz w:val="24"/>
          <w:szCs w:val="24"/>
        </w:rPr>
        <w:t>17 maggio 2020</w:t>
      </w:r>
      <w:r>
        <w:rPr>
          <w:rFonts w:ascii="Times New Roman" w:hAnsi="Times New Roman"/>
          <w:sz w:val="24"/>
          <w:szCs w:val="24"/>
          <w:shd w:val="clear" w:color="auto" w:fill="FFFFFF"/>
        </w:rPr>
        <w:t xml:space="preserve">, pubblicato nella G.U. </w:t>
      </w:r>
      <w:proofErr w:type="gramStart"/>
      <w:r>
        <w:rPr>
          <w:rFonts w:ascii="Times New Roman" w:hAnsi="Times New Roman"/>
          <w:sz w:val="24"/>
          <w:szCs w:val="24"/>
          <w:shd w:val="clear" w:color="auto" w:fill="FFFFFF"/>
        </w:rPr>
        <w:t>n.</w:t>
      </w:r>
      <w:r w:rsidR="00513E4D">
        <w:rPr>
          <w:rFonts w:ascii="Times New Roman" w:hAnsi="Times New Roman"/>
          <w:sz w:val="24"/>
          <w:szCs w:val="24"/>
          <w:shd w:val="clear" w:color="auto" w:fill="FFFFFF"/>
        </w:rPr>
        <w:t>126</w:t>
      </w:r>
      <w:r>
        <w:rPr>
          <w:rFonts w:ascii="Times New Roman" w:hAnsi="Times New Roman"/>
          <w:sz w:val="24"/>
          <w:szCs w:val="24"/>
          <w:shd w:val="clear" w:color="auto" w:fill="FFFFFF"/>
        </w:rPr>
        <w:t xml:space="preserve">  del</w:t>
      </w:r>
      <w:proofErr w:type="gramEnd"/>
      <w:r>
        <w:rPr>
          <w:rFonts w:ascii="Times New Roman" w:hAnsi="Times New Roman"/>
          <w:sz w:val="24"/>
          <w:szCs w:val="24"/>
          <w:shd w:val="clear" w:color="auto" w:fill="FFFFFF"/>
        </w:rPr>
        <w:t xml:space="preserve"> </w:t>
      </w:r>
      <w:r w:rsidR="00513E4D" w:rsidRPr="00513E4D">
        <w:rPr>
          <w:rFonts w:ascii="Times New Roman" w:hAnsi="Times New Roman"/>
          <w:sz w:val="24"/>
          <w:szCs w:val="24"/>
        </w:rPr>
        <w:t>17 maggio 2020</w:t>
      </w:r>
      <w:r w:rsidR="00513E4D">
        <w:rPr>
          <w:rFonts w:ascii="Times New Roman" w:hAnsi="Times New Roman"/>
          <w:sz w:val="24"/>
          <w:szCs w:val="24"/>
        </w:rPr>
        <w:t xml:space="preserve"> </w:t>
      </w:r>
      <w:r>
        <w:rPr>
          <w:rFonts w:ascii="Times New Roman" w:hAnsi="Times New Roman"/>
          <w:sz w:val="24"/>
          <w:szCs w:val="24"/>
        </w:rPr>
        <w:t>altro non è che un atto amministrativo del Presidente del Consiglio dei Ministri che, nel momento in cui limita la libertà di circolazione delle persone per asserite esigenze sanitarie  già si pone in evidente contrasto con gli artt. 16 e 32 Costituzione, oltre che ad impedire lo svolgimento dell’attività lavorativa e di iniziativa economica di cui agli artt. 1, 4, 35 e 41 della Costituzione.</w:t>
      </w:r>
    </w:p>
    <w:p w:rsidR="00D11762" w:rsidRDefault="00A369A1" w:rsidP="007E20B8">
      <w:pPr>
        <w:spacing w:line="360" w:lineRule="auto"/>
        <w:ind w:left="360"/>
        <w:contextualSpacing/>
        <w:jc w:val="both"/>
        <w:rPr>
          <w:rFonts w:ascii="Times New Roman" w:hAnsi="Times New Roman"/>
          <w:sz w:val="24"/>
          <w:szCs w:val="24"/>
        </w:rPr>
      </w:pPr>
      <w:r>
        <w:rPr>
          <w:rFonts w:ascii="Times New Roman" w:hAnsi="Times New Roman"/>
          <w:sz w:val="24"/>
          <w:szCs w:val="24"/>
        </w:rPr>
        <w:lastRenderedPageBreak/>
        <w:t xml:space="preserve">Si potrebbe osservare che i precedenti DPCM resi per la situazione emergenziale della pandemia COVID-19 sono stati emanati dal Presidente del Consiglio in quanto a ciò autorizzato dal D.L. del 6 febbraio 2020 n. 6, poi abrogato e sostituito dal D.L. 19 del 25 marzo 2020, </w:t>
      </w:r>
      <w:r w:rsidR="00451C8C">
        <w:rPr>
          <w:rFonts w:ascii="Times New Roman" w:hAnsi="Times New Roman"/>
          <w:sz w:val="24"/>
          <w:szCs w:val="24"/>
        </w:rPr>
        <w:t>c</w:t>
      </w:r>
      <w:r w:rsidR="00451C8C" w:rsidRPr="00451C8C">
        <w:rPr>
          <w:rFonts w:ascii="Times New Roman" w:hAnsi="Times New Roman"/>
          <w:sz w:val="24"/>
          <w:szCs w:val="24"/>
        </w:rPr>
        <w:t>onvertito in legge, con modifiche, dalla L. 22.05.2020, n. 35</w:t>
      </w:r>
      <w:r>
        <w:rPr>
          <w:rFonts w:ascii="Times New Roman" w:hAnsi="Times New Roman"/>
          <w:sz w:val="24"/>
          <w:szCs w:val="24"/>
        </w:rPr>
        <w:t xml:space="preserve">, che attribuisce al Presidente del Consiglio il potere di assumere provvedimenti limitativi </w:t>
      </w:r>
      <w:r w:rsidR="006C1E66">
        <w:rPr>
          <w:rFonts w:ascii="Times New Roman" w:hAnsi="Times New Roman"/>
          <w:sz w:val="24"/>
          <w:szCs w:val="24"/>
        </w:rPr>
        <w:t>del</w:t>
      </w:r>
      <w:r>
        <w:rPr>
          <w:rFonts w:ascii="Times New Roman" w:hAnsi="Times New Roman"/>
          <w:sz w:val="24"/>
          <w:szCs w:val="24"/>
        </w:rPr>
        <w:t>le libertà personali.</w:t>
      </w:r>
    </w:p>
    <w:p w:rsidR="00D11762" w:rsidRDefault="00A369A1" w:rsidP="007E20B8">
      <w:pPr>
        <w:spacing w:line="360" w:lineRule="auto"/>
        <w:ind w:left="360"/>
        <w:contextualSpacing/>
        <w:jc w:val="both"/>
        <w:rPr>
          <w:rFonts w:ascii="Times New Roman" w:hAnsi="Times New Roman"/>
          <w:sz w:val="24"/>
          <w:szCs w:val="24"/>
        </w:rPr>
      </w:pPr>
      <w:r>
        <w:rPr>
          <w:rFonts w:ascii="Times New Roman" w:hAnsi="Times New Roman"/>
          <w:sz w:val="24"/>
          <w:szCs w:val="24"/>
        </w:rPr>
        <w:t xml:space="preserve">La funzione legislativa a norma dell'art. 70 Costituzione è esercitata dal </w:t>
      </w:r>
      <w:r w:rsidR="006C1E66">
        <w:rPr>
          <w:rFonts w:ascii="Times New Roman" w:hAnsi="Times New Roman"/>
          <w:sz w:val="24"/>
          <w:szCs w:val="24"/>
        </w:rPr>
        <w:t>P</w:t>
      </w:r>
      <w:r>
        <w:rPr>
          <w:rFonts w:ascii="Times New Roman" w:hAnsi="Times New Roman"/>
          <w:sz w:val="24"/>
          <w:szCs w:val="24"/>
        </w:rPr>
        <w:t>a</w:t>
      </w:r>
      <w:r w:rsidR="006C1E66">
        <w:rPr>
          <w:rFonts w:ascii="Times New Roman" w:hAnsi="Times New Roman"/>
          <w:sz w:val="24"/>
          <w:szCs w:val="24"/>
        </w:rPr>
        <w:t>rlamento anche se, a norma dell’</w:t>
      </w:r>
      <w:r>
        <w:rPr>
          <w:rFonts w:ascii="Times New Roman" w:hAnsi="Times New Roman"/>
          <w:sz w:val="24"/>
          <w:szCs w:val="24"/>
        </w:rPr>
        <w:t xml:space="preserve">art. 77, il </w:t>
      </w:r>
      <w:r w:rsidR="006C1E66">
        <w:rPr>
          <w:rFonts w:ascii="Times New Roman" w:hAnsi="Times New Roman"/>
          <w:sz w:val="24"/>
          <w:szCs w:val="24"/>
        </w:rPr>
        <w:t>G</w:t>
      </w:r>
      <w:r>
        <w:rPr>
          <w:rFonts w:ascii="Times New Roman" w:hAnsi="Times New Roman"/>
          <w:sz w:val="24"/>
          <w:szCs w:val="24"/>
        </w:rPr>
        <w:t>overno può adottare in casi di straordinaria necessità ed urgenz</w:t>
      </w:r>
      <w:r w:rsidR="006C1E66">
        <w:rPr>
          <w:rFonts w:ascii="Times New Roman" w:hAnsi="Times New Roman"/>
          <w:sz w:val="24"/>
          <w:szCs w:val="24"/>
        </w:rPr>
        <w:t>a decreti aventi forza di legge</w:t>
      </w:r>
      <w:r>
        <w:rPr>
          <w:rFonts w:ascii="Times New Roman" w:hAnsi="Times New Roman"/>
          <w:sz w:val="24"/>
          <w:szCs w:val="24"/>
        </w:rPr>
        <w:t xml:space="preserve"> da sottoporre al </w:t>
      </w:r>
      <w:r w:rsidR="006C1E66">
        <w:rPr>
          <w:rFonts w:ascii="Times New Roman" w:hAnsi="Times New Roman"/>
          <w:sz w:val="24"/>
          <w:szCs w:val="24"/>
        </w:rPr>
        <w:t>P</w:t>
      </w:r>
      <w:r>
        <w:rPr>
          <w:rFonts w:ascii="Times New Roman" w:hAnsi="Times New Roman"/>
          <w:sz w:val="24"/>
          <w:szCs w:val="24"/>
        </w:rPr>
        <w:t>arlamento per la conversione in legge. Il problema che quindi si pone è verificare se il dettato costituzionale</w:t>
      </w:r>
      <w:r w:rsidR="006C1E66">
        <w:rPr>
          <w:rFonts w:ascii="Times New Roman" w:hAnsi="Times New Roman"/>
          <w:sz w:val="24"/>
          <w:szCs w:val="24"/>
        </w:rPr>
        <w:t xml:space="preserve"> viene ad esser rispettato nell’ipotesi in cui</w:t>
      </w:r>
      <w:r>
        <w:rPr>
          <w:rFonts w:ascii="Times New Roman" w:hAnsi="Times New Roman"/>
          <w:sz w:val="24"/>
          <w:szCs w:val="24"/>
        </w:rPr>
        <w:t xml:space="preserve"> il </w:t>
      </w:r>
      <w:r w:rsidR="006C1E66">
        <w:rPr>
          <w:rFonts w:ascii="Times New Roman" w:hAnsi="Times New Roman"/>
          <w:sz w:val="24"/>
          <w:szCs w:val="24"/>
        </w:rPr>
        <w:t>Governo attribuisca,</w:t>
      </w:r>
      <w:r>
        <w:rPr>
          <w:rFonts w:ascii="Times New Roman" w:hAnsi="Times New Roman"/>
          <w:sz w:val="24"/>
          <w:szCs w:val="24"/>
        </w:rPr>
        <w:t xml:space="preserve"> con un decreto </w:t>
      </w:r>
      <w:proofErr w:type="gramStart"/>
      <w:r>
        <w:rPr>
          <w:rFonts w:ascii="Times New Roman" w:hAnsi="Times New Roman"/>
          <w:sz w:val="24"/>
          <w:szCs w:val="24"/>
        </w:rPr>
        <w:t>legge,  ad</w:t>
      </w:r>
      <w:proofErr w:type="gramEnd"/>
      <w:r>
        <w:rPr>
          <w:rFonts w:ascii="Times New Roman" w:hAnsi="Times New Roman"/>
          <w:sz w:val="24"/>
          <w:szCs w:val="24"/>
        </w:rPr>
        <w:t xml:space="preserve"> un proprio componente il potere di limitare con atti amministrativi le libertà costituzionali che per la Costituzione possono trovare limiti solo in atti legislativi parlamentari. </w:t>
      </w:r>
    </w:p>
    <w:p w:rsidR="00D11762" w:rsidRDefault="00A369A1" w:rsidP="007E20B8">
      <w:pPr>
        <w:spacing w:line="360" w:lineRule="auto"/>
        <w:ind w:left="360"/>
        <w:contextualSpacing/>
        <w:jc w:val="both"/>
        <w:rPr>
          <w:rFonts w:ascii="Times New Roman" w:hAnsi="Times New Roman"/>
          <w:sz w:val="24"/>
          <w:szCs w:val="24"/>
        </w:rPr>
      </w:pPr>
      <w:r>
        <w:rPr>
          <w:rFonts w:ascii="Times New Roman" w:hAnsi="Times New Roman"/>
          <w:sz w:val="24"/>
          <w:szCs w:val="24"/>
        </w:rPr>
        <w:t xml:space="preserve">La risposta non può che esser negativa in </w:t>
      </w:r>
      <w:r w:rsidR="006C1E66">
        <w:rPr>
          <w:rFonts w:ascii="Times New Roman" w:hAnsi="Times New Roman"/>
          <w:sz w:val="24"/>
          <w:szCs w:val="24"/>
        </w:rPr>
        <w:t>quanto il tenore letterale dell’</w:t>
      </w:r>
      <w:r>
        <w:rPr>
          <w:rFonts w:ascii="Times New Roman" w:hAnsi="Times New Roman"/>
          <w:sz w:val="24"/>
          <w:szCs w:val="24"/>
        </w:rPr>
        <w:t>art. 16 Costituzione non ammette la possibilità di permettere la limitazione della libertà di circolazione ad un atto amministrativo essendo riservata tale possibilità solo alla legge non essendo altresì prevista la possibilità di una delega all'esecutivo in ordine a provvedimenti di carattere no</w:t>
      </w:r>
      <w:r w:rsidR="006C1E66">
        <w:rPr>
          <w:rFonts w:ascii="Times New Roman" w:hAnsi="Times New Roman"/>
          <w:sz w:val="24"/>
          <w:szCs w:val="24"/>
        </w:rPr>
        <w:t>n individuale ma generale per l’</w:t>
      </w:r>
      <w:r>
        <w:rPr>
          <w:rFonts w:ascii="Times New Roman" w:hAnsi="Times New Roman"/>
          <w:sz w:val="24"/>
          <w:szCs w:val="24"/>
        </w:rPr>
        <w:t xml:space="preserve">ovvio motivo che è in gioco una libertà costituzionale dell’intero popolo italiano che non può essere limitata da un atto amministrativo. </w:t>
      </w:r>
    </w:p>
    <w:p w:rsidR="00D11762" w:rsidRDefault="006C1E66" w:rsidP="007E20B8">
      <w:pPr>
        <w:spacing w:line="360" w:lineRule="auto"/>
        <w:ind w:left="360"/>
        <w:contextualSpacing/>
        <w:jc w:val="both"/>
        <w:rPr>
          <w:rFonts w:ascii="Times New Roman" w:hAnsi="Times New Roman"/>
          <w:sz w:val="24"/>
          <w:szCs w:val="24"/>
        </w:rPr>
      </w:pPr>
      <w:r>
        <w:rPr>
          <w:rFonts w:ascii="Times New Roman" w:hAnsi="Times New Roman"/>
          <w:sz w:val="24"/>
          <w:szCs w:val="24"/>
        </w:rPr>
        <w:t>Si può osservare</w:t>
      </w:r>
      <w:r w:rsidR="00A369A1">
        <w:rPr>
          <w:rFonts w:ascii="Times New Roman" w:hAnsi="Times New Roman"/>
          <w:sz w:val="24"/>
          <w:szCs w:val="24"/>
        </w:rPr>
        <w:t xml:space="preserve"> che il T.U. delle leggi sanitarie R.D. 1265/1934,</w:t>
      </w:r>
      <w:r>
        <w:rPr>
          <w:rFonts w:ascii="Times New Roman" w:hAnsi="Times New Roman"/>
          <w:sz w:val="24"/>
          <w:szCs w:val="24"/>
        </w:rPr>
        <w:t xml:space="preserve"> </w:t>
      </w:r>
      <w:r w:rsidR="00A369A1">
        <w:rPr>
          <w:rFonts w:ascii="Times New Roman" w:hAnsi="Times New Roman"/>
          <w:sz w:val="24"/>
          <w:szCs w:val="24"/>
        </w:rPr>
        <w:t>Titolo V artt. 253 e ss., prevede la</w:t>
      </w:r>
      <w:r>
        <w:rPr>
          <w:rFonts w:ascii="Times New Roman" w:hAnsi="Times New Roman"/>
          <w:sz w:val="24"/>
          <w:szCs w:val="24"/>
        </w:rPr>
        <w:t xml:space="preserve"> possibilità del Ministro dell’I</w:t>
      </w:r>
      <w:r w:rsidR="00A369A1">
        <w:rPr>
          <w:rFonts w:ascii="Times New Roman" w:hAnsi="Times New Roman"/>
          <w:sz w:val="24"/>
          <w:szCs w:val="24"/>
        </w:rPr>
        <w:t>nterno, sentito il Consiglio Superiore di Sanità di adottare misure opportune i</w:t>
      </w:r>
      <w:r w:rsidR="00453F2A">
        <w:rPr>
          <w:rFonts w:ascii="Times New Roman" w:hAnsi="Times New Roman"/>
          <w:sz w:val="24"/>
          <w:szCs w:val="24"/>
        </w:rPr>
        <w:t>n caso di epidemie, così come l’</w:t>
      </w:r>
      <w:r w:rsidR="00A369A1">
        <w:rPr>
          <w:rFonts w:ascii="Times New Roman" w:hAnsi="Times New Roman"/>
          <w:sz w:val="24"/>
          <w:szCs w:val="24"/>
        </w:rPr>
        <w:t>art 32 L. 833/1978 ri</w:t>
      </w:r>
      <w:r w:rsidR="00453F2A">
        <w:rPr>
          <w:rFonts w:ascii="Times New Roman" w:hAnsi="Times New Roman"/>
          <w:sz w:val="24"/>
          <w:szCs w:val="24"/>
        </w:rPr>
        <w:t>conosce tale potere, anche sull’</w:t>
      </w:r>
      <w:r w:rsidR="00A369A1">
        <w:rPr>
          <w:rFonts w:ascii="Times New Roman" w:hAnsi="Times New Roman"/>
          <w:sz w:val="24"/>
          <w:szCs w:val="24"/>
        </w:rPr>
        <w:t>intero territorio nazionale, al Ministro della sanità. Tali norme legislative che rinviano ad atti di normazione secondaria, q</w:t>
      </w:r>
      <w:r w:rsidR="00CF09D6">
        <w:rPr>
          <w:rFonts w:ascii="Times New Roman" w:hAnsi="Times New Roman"/>
          <w:sz w:val="24"/>
          <w:szCs w:val="24"/>
        </w:rPr>
        <w:t>uindi ad atti amministrativi, l’</w:t>
      </w:r>
      <w:r w:rsidR="00A369A1">
        <w:rPr>
          <w:rFonts w:ascii="Times New Roman" w:hAnsi="Times New Roman"/>
          <w:sz w:val="24"/>
          <w:szCs w:val="24"/>
        </w:rPr>
        <w:t>adozione di provvedimenti di cui non viene specificata la portata, contrariamente a quanto previsto dal D.L. 19/2020</w:t>
      </w:r>
      <w:r w:rsidR="00677177">
        <w:rPr>
          <w:rFonts w:ascii="Times New Roman" w:hAnsi="Times New Roman"/>
          <w:sz w:val="24"/>
          <w:szCs w:val="24"/>
        </w:rPr>
        <w:t xml:space="preserve"> c</w:t>
      </w:r>
      <w:r w:rsidR="00677177" w:rsidRPr="00451C8C">
        <w:rPr>
          <w:rFonts w:ascii="Times New Roman" w:hAnsi="Times New Roman"/>
          <w:sz w:val="24"/>
          <w:szCs w:val="24"/>
        </w:rPr>
        <w:t>onvertito in legge, con modifiche, dalla L. 22.05.2020, n. 35</w:t>
      </w:r>
      <w:r w:rsidR="00A369A1">
        <w:rPr>
          <w:rFonts w:ascii="Times New Roman" w:hAnsi="Times New Roman"/>
          <w:sz w:val="24"/>
          <w:szCs w:val="24"/>
        </w:rPr>
        <w:t xml:space="preserve">, che conferisce espressamente al Capo del Governo un potere illimitato e generalizzato di compressione delle libertà, non vanno però ad incidere sulle libertà costituzionali. </w:t>
      </w:r>
    </w:p>
    <w:p w:rsidR="00D11762" w:rsidRDefault="00A369A1" w:rsidP="007E20B8">
      <w:pPr>
        <w:spacing w:line="360" w:lineRule="auto"/>
        <w:ind w:left="360"/>
        <w:contextualSpacing/>
        <w:jc w:val="both"/>
        <w:rPr>
          <w:rFonts w:ascii="Times New Roman" w:hAnsi="Times New Roman"/>
          <w:sz w:val="24"/>
          <w:szCs w:val="24"/>
        </w:rPr>
      </w:pPr>
      <w:r>
        <w:rPr>
          <w:rFonts w:ascii="Times New Roman" w:hAnsi="Times New Roman"/>
          <w:sz w:val="24"/>
          <w:szCs w:val="24"/>
        </w:rPr>
        <w:t>Il</w:t>
      </w:r>
      <w:r>
        <w:rPr>
          <w:rFonts w:ascii="Times New Roman" w:hAnsi="Times New Roman"/>
          <w:sz w:val="24"/>
          <w:szCs w:val="24"/>
          <w:shd w:val="clear" w:color="auto" w:fill="FFFFFF"/>
        </w:rPr>
        <w:t xml:space="preserve"> </w:t>
      </w:r>
      <w:r w:rsidR="00576FE6">
        <w:rPr>
          <w:rFonts w:ascii="Times New Roman" w:hAnsi="Times New Roman"/>
          <w:sz w:val="24"/>
          <w:szCs w:val="24"/>
          <w:shd w:val="clear" w:color="auto" w:fill="FFFFFF"/>
        </w:rPr>
        <w:t xml:space="preserve">DPCM </w:t>
      </w:r>
      <w:r w:rsidR="00576FE6" w:rsidRPr="00513E4D">
        <w:rPr>
          <w:rFonts w:ascii="Times New Roman" w:hAnsi="Times New Roman"/>
          <w:sz w:val="24"/>
          <w:szCs w:val="24"/>
        </w:rPr>
        <w:t>17 maggio 2020</w:t>
      </w:r>
      <w:r>
        <w:rPr>
          <w:rFonts w:ascii="Times New Roman" w:hAnsi="Times New Roman"/>
          <w:sz w:val="24"/>
          <w:szCs w:val="24"/>
          <w:shd w:val="clear" w:color="auto" w:fill="FFFFFF"/>
        </w:rPr>
        <w:t xml:space="preserve"> </w:t>
      </w:r>
      <w:r>
        <w:rPr>
          <w:rFonts w:ascii="Times New Roman" w:hAnsi="Times New Roman"/>
          <w:sz w:val="24"/>
          <w:szCs w:val="24"/>
        </w:rPr>
        <w:t xml:space="preserve">è quindi illegittimo al pari della norma presupposta consistente nel D.L. 19/2020 </w:t>
      </w:r>
      <w:r w:rsidR="00576FE6">
        <w:rPr>
          <w:rFonts w:ascii="Times New Roman" w:hAnsi="Times New Roman"/>
          <w:sz w:val="24"/>
          <w:szCs w:val="24"/>
        </w:rPr>
        <w:t>c</w:t>
      </w:r>
      <w:r w:rsidR="00576FE6" w:rsidRPr="00451C8C">
        <w:rPr>
          <w:rFonts w:ascii="Times New Roman" w:hAnsi="Times New Roman"/>
          <w:sz w:val="24"/>
          <w:szCs w:val="24"/>
        </w:rPr>
        <w:t>onvertito in legge, con modifiche, dalla L. 22.05.2020, n. 35</w:t>
      </w:r>
      <w:r w:rsidR="00576FE6">
        <w:rPr>
          <w:rFonts w:ascii="Times New Roman" w:hAnsi="Times New Roman"/>
          <w:sz w:val="24"/>
          <w:szCs w:val="24"/>
        </w:rPr>
        <w:t xml:space="preserve"> </w:t>
      </w:r>
      <w:r>
        <w:rPr>
          <w:rFonts w:ascii="Times New Roman" w:hAnsi="Times New Roman"/>
          <w:sz w:val="24"/>
          <w:szCs w:val="24"/>
        </w:rPr>
        <w:t xml:space="preserve">violando gli art. 1, 4, 16, 32, 35 e 41 della Costituzione. </w:t>
      </w:r>
    </w:p>
    <w:p w:rsidR="00BA60F8" w:rsidRDefault="00BA60F8" w:rsidP="00BA60F8">
      <w:pPr>
        <w:spacing w:line="360" w:lineRule="auto"/>
        <w:ind w:left="360"/>
        <w:contextualSpacing/>
        <w:jc w:val="center"/>
        <w:rPr>
          <w:rFonts w:ascii="Times New Roman" w:hAnsi="Times New Roman"/>
          <w:b/>
          <w:sz w:val="24"/>
          <w:szCs w:val="24"/>
        </w:rPr>
      </w:pPr>
      <w:r>
        <w:rPr>
          <w:rFonts w:ascii="Times New Roman" w:hAnsi="Times New Roman"/>
          <w:sz w:val="24"/>
          <w:szCs w:val="24"/>
        </w:rPr>
        <w:t>*****</w:t>
      </w:r>
    </w:p>
    <w:p w:rsidR="00D11762" w:rsidRDefault="00A369A1">
      <w:pPr>
        <w:pStyle w:val="Paragrafoelenco1"/>
        <w:numPr>
          <w:ilvl w:val="0"/>
          <w:numId w:val="1"/>
        </w:numPr>
        <w:spacing w:line="360" w:lineRule="auto"/>
        <w:jc w:val="both"/>
        <w:rPr>
          <w:rFonts w:ascii="Times New Roman" w:hAnsi="Times New Roman"/>
          <w:sz w:val="24"/>
          <w:szCs w:val="24"/>
          <w:shd w:val="clear" w:color="auto" w:fill="FFFFFF"/>
        </w:rPr>
      </w:pPr>
      <w:r>
        <w:rPr>
          <w:rFonts w:ascii="Times New Roman" w:hAnsi="Times New Roman"/>
          <w:b/>
          <w:sz w:val="24"/>
          <w:szCs w:val="24"/>
        </w:rPr>
        <w:lastRenderedPageBreak/>
        <w:t>Eccesso di potere per difetto d’istruttoria ed irragionevolezza</w:t>
      </w:r>
    </w:p>
    <w:p w:rsidR="00D11762" w:rsidRDefault="00A369A1" w:rsidP="00BA60F8">
      <w:pPr>
        <w:spacing w:line="360" w:lineRule="auto"/>
        <w:ind w:left="360"/>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Un provvedimento di simile portata quale il </w:t>
      </w:r>
      <w:r w:rsidR="00BA60F8">
        <w:rPr>
          <w:rFonts w:ascii="Times New Roman" w:hAnsi="Times New Roman"/>
          <w:sz w:val="24"/>
          <w:szCs w:val="24"/>
          <w:shd w:val="clear" w:color="auto" w:fill="FFFFFF"/>
        </w:rPr>
        <w:t xml:space="preserve">DPCM </w:t>
      </w:r>
      <w:r w:rsidR="00BA60F8" w:rsidRPr="00513E4D">
        <w:rPr>
          <w:rFonts w:ascii="Times New Roman" w:hAnsi="Times New Roman"/>
          <w:sz w:val="24"/>
          <w:szCs w:val="24"/>
        </w:rPr>
        <w:t>17 maggio 2020</w:t>
      </w:r>
      <w:r w:rsidR="00BA60F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per le conseguenze ad esso collegate avrebbe dovuto esser adottato sulla base di adeguati atti istruttori contenenti anche un confronto ed una valutazione tra gli aspetti sanitari e le conseguenze sociali ed economiche.  </w:t>
      </w:r>
    </w:p>
    <w:p w:rsidR="00D11762" w:rsidRDefault="00A369A1" w:rsidP="00BA60F8">
      <w:pPr>
        <w:spacing w:line="360" w:lineRule="auto"/>
        <w:ind w:left="357"/>
        <w:contextualSpacing/>
        <w:jc w:val="both"/>
        <w:rPr>
          <w:rFonts w:ascii="Times New Roman" w:hAnsi="Times New Roman"/>
          <w:sz w:val="24"/>
          <w:szCs w:val="24"/>
          <w:shd w:val="clear" w:color="auto" w:fill="FFFF00"/>
        </w:rPr>
      </w:pPr>
      <w:r>
        <w:rPr>
          <w:rFonts w:ascii="Times New Roman" w:hAnsi="Times New Roman"/>
          <w:sz w:val="24"/>
          <w:szCs w:val="24"/>
          <w:shd w:val="clear" w:color="auto" w:fill="FFFFFF"/>
        </w:rPr>
        <w:t xml:space="preserve">Il DPCM non è stato adottato con i criteri sopra espressi, infatti </w:t>
      </w:r>
      <w:r w:rsidR="00BA60F8">
        <w:rPr>
          <w:rFonts w:ascii="Times New Roman" w:hAnsi="Times New Roman"/>
          <w:sz w:val="24"/>
          <w:szCs w:val="24"/>
          <w:shd w:val="clear" w:color="auto" w:fill="FFFFFF"/>
        </w:rPr>
        <w:t>si fonda su</w:t>
      </w:r>
      <w:r>
        <w:rPr>
          <w:rFonts w:ascii="Times New Roman" w:hAnsi="Times New Roman"/>
          <w:sz w:val="24"/>
          <w:szCs w:val="24"/>
          <w:shd w:val="clear" w:color="auto" w:fill="FFFFFF"/>
        </w:rPr>
        <w:t xml:space="preserve"> un solo atto istruttorio rappresentato dal </w:t>
      </w:r>
      <w:r w:rsidR="00BA60F8">
        <w:rPr>
          <w:rFonts w:ascii="Times New Roman" w:hAnsi="Times New Roman"/>
          <w:sz w:val="24"/>
          <w:szCs w:val="24"/>
          <w:shd w:val="clear" w:color="auto" w:fill="FFFFFF"/>
        </w:rPr>
        <w:t>“</w:t>
      </w:r>
      <w:r>
        <w:rPr>
          <w:rFonts w:ascii="Times New Roman" w:hAnsi="Times New Roman"/>
          <w:sz w:val="24"/>
          <w:szCs w:val="24"/>
          <w:shd w:val="clear" w:color="auto" w:fill="FFFFFF"/>
        </w:rPr>
        <w:t>verbale n. 49 del 9 aprile 2020 del comitato tecnico scientifico</w:t>
      </w:r>
      <w:r w:rsidR="00BA60F8">
        <w:rPr>
          <w:rFonts w:ascii="Times New Roman" w:hAnsi="Times New Roman"/>
          <w:sz w:val="24"/>
          <w:szCs w:val="24"/>
          <w:shd w:val="clear" w:color="auto" w:fill="FFFFFF"/>
        </w:rPr>
        <w:t>”</w:t>
      </w:r>
      <w:r>
        <w:rPr>
          <w:rFonts w:ascii="Times New Roman" w:hAnsi="Times New Roman"/>
          <w:sz w:val="24"/>
          <w:szCs w:val="24"/>
          <w:shd w:val="clear" w:color="auto" w:fill="FFFFFF"/>
        </w:rPr>
        <w:t>; atto istruttorio il cui contenuto non è minimamente riportato sia</w:t>
      </w:r>
      <w:r w:rsidR="00BA60F8">
        <w:rPr>
          <w:rFonts w:ascii="Times New Roman" w:hAnsi="Times New Roman"/>
          <w:sz w:val="24"/>
          <w:szCs w:val="24"/>
          <w:shd w:val="clear" w:color="auto" w:fill="FFFFFF"/>
        </w:rPr>
        <w:t xml:space="preserve"> nei</w:t>
      </w:r>
      <w:r>
        <w:rPr>
          <w:rFonts w:ascii="Times New Roman" w:hAnsi="Times New Roman"/>
          <w:sz w:val="24"/>
          <w:szCs w:val="24"/>
          <w:shd w:val="clear" w:color="auto" w:fill="FFFFFF"/>
        </w:rPr>
        <w:t xml:space="preserve"> DPCM p</w:t>
      </w:r>
      <w:r w:rsidR="00BA60F8">
        <w:rPr>
          <w:rFonts w:ascii="Times New Roman" w:hAnsi="Times New Roman"/>
          <w:sz w:val="24"/>
          <w:szCs w:val="24"/>
          <w:shd w:val="clear" w:color="auto" w:fill="FFFFFF"/>
        </w:rPr>
        <w:t>recedenti</w:t>
      </w:r>
      <w:r>
        <w:rPr>
          <w:rFonts w:ascii="Times New Roman" w:hAnsi="Times New Roman"/>
          <w:sz w:val="24"/>
          <w:szCs w:val="24"/>
          <w:shd w:val="clear" w:color="auto" w:fill="FFFFFF"/>
        </w:rPr>
        <w:t xml:space="preserve"> e sia nel DPCM 26/04/20</w:t>
      </w:r>
      <w:r w:rsidR="00BA60F8">
        <w:rPr>
          <w:rFonts w:ascii="Times New Roman" w:hAnsi="Times New Roman"/>
          <w:sz w:val="24"/>
          <w:szCs w:val="24"/>
          <w:shd w:val="clear" w:color="auto" w:fill="FFFFFF"/>
        </w:rPr>
        <w:t>20, pubblicato nella G.U. n.108</w:t>
      </w:r>
      <w:r>
        <w:rPr>
          <w:rFonts w:ascii="Times New Roman" w:hAnsi="Times New Roman"/>
          <w:sz w:val="24"/>
          <w:szCs w:val="24"/>
          <w:shd w:val="clear" w:color="auto" w:fill="FFFFFF"/>
        </w:rPr>
        <w:t xml:space="preserve"> del 27/04/2020 restando così incognito.</w:t>
      </w:r>
    </w:p>
    <w:p w:rsidR="00D11762" w:rsidRDefault="00A369A1" w:rsidP="00BA60F8">
      <w:pPr>
        <w:spacing w:line="360" w:lineRule="auto"/>
        <w:ind w:left="357"/>
        <w:contextualSpacing/>
        <w:jc w:val="both"/>
        <w:rPr>
          <w:rFonts w:ascii="Times New Roman" w:hAnsi="Times New Roman"/>
          <w:sz w:val="24"/>
          <w:szCs w:val="24"/>
        </w:rPr>
      </w:pPr>
      <w:r>
        <w:rPr>
          <w:rFonts w:ascii="Times New Roman" w:hAnsi="Times New Roman"/>
          <w:sz w:val="24"/>
          <w:szCs w:val="24"/>
        </w:rPr>
        <w:t>Il comitato di cui sopra è stato nominato con ordinanza n. 630 del 3 febbraio 2020 da un capo della Protezione Civile. Tale ordinanza, che è un atto amministra</w:t>
      </w:r>
      <w:r w:rsidR="00BA60F8">
        <w:rPr>
          <w:rFonts w:ascii="Times New Roman" w:hAnsi="Times New Roman"/>
          <w:sz w:val="24"/>
          <w:szCs w:val="24"/>
        </w:rPr>
        <w:t>tivo, oltre che a prevedere all’</w:t>
      </w:r>
      <w:r>
        <w:rPr>
          <w:rFonts w:ascii="Times New Roman" w:hAnsi="Times New Roman"/>
          <w:sz w:val="24"/>
          <w:szCs w:val="24"/>
        </w:rPr>
        <w:t xml:space="preserve">art. 3 che il capo della protezione civile possa prendere provvedimenti anche in deroga </w:t>
      </w:r>
      <w:r w:rsidR="00BA60F8">
        <w:rPr>
          <w:rFonts w:ascii="Times New Roman" w:hAnsi="Times New Roman"/>
          <w:sz w:val="24"/>
          <w:szCs w:val="24"/>
        </w:rPr>
        <w:t>a disposizioni legislative, all’</w:t>
      </w:r>
      <w:r>
        <w:rPr>
          <w:rFonts w:ascii="Times New Roman" w:hAnsi="Times New Roman"/>
          <w:sz w:val="24"/>
          <w:szCs w:val="24"/>
        </w:rPr>
        <w:t>art. 2 nomina, con criteri incogniti, un comitato tecnico scientifico.</w:t>
      </w:r>
    </w:p>
    <w:p w:rsidR="00D11762" w:rsidRDefault="00A369A1" w:rsidP="00BA60F8">
      <w:pPr>
        <w:spacing w:line="360" w:lineRule="auto"/>
        <w:ind w:left="357"/>
        <w:contextualSpacing/>
        <w:jc w:val="both"/>
        <w:rPr>
          <w:rFonts w:ascii="Times New Roman" w:hAnsi="Times New Roman"/>
          <w:sz w:val="24"/>
          <w:szCs w:val="24"/>
        </w:rPr>
      </w:pPr>
      <w:r>
        <w:rPr>
          <w:rFonts w:ascii="Times New Roman" w:hAnsi="Times New Roman"/>
          <w:sz w:val="24"/>
          <w:szCs w:val="24"/>
        </w:rPr>
        <w:t xml:space="preserve">Non sembra, visto il c.d. codice della protezione </w:t>
      </w:r>
      <w:proofErr w:type="spellStart"/>
      <w:r>
        <w:rPr>
          <w:rFonts w:ascii="Times New Roman" w:hAnsi="Times New Roman"/>
          <w:sz w:val="24"/>
          <w:szCs w:val="24"/>
        </w:rPr>
        <w:t>d</w:t>
      </w:r>
      <w:r w:rsidR="00BA60F8">
        <w:rPr>
          <w:rFonts w:ascii="Times New Roman" w:hAnsi="Times New Roman"/>
          <w:sz w:val="24"/>
          <w:szCs w:val="24"/>
        </w:rPr>
        <w:t>.</w:t>
      </w:r>
      <w:r>
        <w:rPr>
          <w:rFonts w:ascii="Times New Roman" w:hAnsi="Times New Roman"/>
          <w:sz w:val="24"/>
          <w:szCs w:val="24"/>
        </w:rPr>
        <w:t>lvo</w:t>
      </w:r>
      <w:proofErr w:type="spellEnd"/>
      <w:r>
        <w:rPr>
          <w:rFonts w:ascii="Times New Roman" w:hAnsi="Times New Roman"/>
          <w:sz w:val="24"/>
          <w:szCs w:val="24"/>
        </w:rPr>
        <w:t xml:space="preserve"> n.1/18, che la nomina di tale comitato rientri nei poteri della protezione civile, né che tale comitat</w:t>
      </w:r>
      <w:r w:rsidR="00BA60F8">
        <w:rPr>
          <w:rFonts w:ascii="Times New Roman" w:hAnsi="Times New Roman"/>
          <w:sz w:val="24"/>
          <w:szCs w:val="24"/>
        </w:rPr>
        <w:t>o possa dare pareri tecnici all’</w:t>
      </w:r>
      <w:r>
        <w:rPr>
          <w:rFonts w:ascii="Times New Roman" w:hAnsi="Times New Roman"/>
          <w:sz w:val="24"/>
          <w:szCs w:val="24"/>
        </w:rPr>
        <w:t>esecutivo posto che il DPR 257/1961 pre</w:t>
      </w:r>
      <w:r w:rsidR="00BA60F8">
        <w:rPr>
          <w:rFonts w:ascii="Times New Roman" w:hAnsi="Times New Roman"/>
          <w:sz w:val="24"/>
          <w:szCs w:val="24"/>
        </w:rPr>
        <w:t>vede gli organi consultivi dell’</w:t>
      </w:r>
      <w:r>
        <w:rPr>
          <w:rFonts w:ascii="Times New Roman" w:hAnsi="Times New Roman"/>
          <w:sz w:val="24"/>
          <w:szCs w:val="24"/>
        </w:rPr>
        <w:t xml:space="preserve">esecutivo tra cui il Consiglio Superiore della Sanità che non sembra mai esser stato consultato non essendo riportato nel DPCM un suo parere. </w:t>
      </w:r>
    </w:p>
    <w:p w:rsidR="00D11762" w:rsidRDefault="00A369A1" w:rsidP="00BA60F8">
      <w:pPr>
        <w:spacing w:line="360" w:lineRule="auto"/>
        <w:ind w:left="357"/>
        <w:contextualSpacing/>
        <w:jc w:val="both"/>
        <w:rPr>
          <w:rFonts w:ascii="Times New Roman" w:hAnsi="Times New Roman"/>
          <w:sz w:val="24"/>
          <w:szCs w:val="24"/>
        </w:rPr>
      </w:pPr>
      <w:r>
        <w:rPr>
          <w:rFonts w:ascii="Times New Roman" w:hAnsi="Times New Roman"/>
          <w:sz w:val="24"/>
          <w:szCs w:val="24"/>
        </w:rPr>
        <w:t>Il difetto di istruttoria determina conseguentemente l’irragionevolezza del DPCM per l’assenza di ogni valutazione comparativa tra l</w:t>
      </w:r>
      <w:r w:rsidR="00BA60F8">
        <w:rPr>
          <w:rFonts w:ascii="Times New Roman" w:hAnsi="Times New Roman"/>
          <w:sz w:val="24"/>
          <w:szCs w:val="24"/>
        </w:rPr>
        <w:t xml:space="preserve">e </w:t>
      </w:r>
      <w:r>
        <w:rPr>
          <w:rFonts w:ascii="Times New Roman" w:hAnsi="Times New Roman"/>
          <w:sz w:val="24"/>
          <w:szCs w:val="24"/>
        </w:rPr>
        <w:t>esigenze sanitarie a fronte anche dei dati statistici, le libertà che sono state limitate e la loro incidenza sulla realtà sociale ed economica.</w:t>
      </w:r>
    </w:p>
    <w:p w:rsidR="00D11762" w:rsidRDefault="00A369A1" w:rsidP="00BA60F8">
      <w:pPr>
        <w:spacing w:line="360" w:lineRule="auto"/>
        <w:ind w:left="357"/>
        <w:contextualSpacing/>
        <w:jc w:val="both"/>
        <w:rPr>
          <w:rFonts w:ascii="Times New Roman" w:hAnsi="Times New Roman"/>
          <w:sz w:val="24"/>
          <w:szCs w:val="24"/>
        </w:rPr>
      </w:pPr>
      <w:r>
        <w:rPr>
          <w:rFonts w:ascii="Times New Roman" w:hAnsi="Times New Roman"/>
          <w:sz w:val="24"/>
          <w:szCs w:val="24"/>
        </w:rPr>
        <w:t>Atteso che non vi è alcun riscontro scientifico che provvedimenti di contenimento generalizzato e non limitato ai singoli focolai ed agli infetti abbiano avuto una qualche efficacia, ed atteso altresì che per dato d’osservazione empirica, tutte le precedenti pandemie si sono risolte naturalmente in un arco temporale limitato, merita osservare che il dato statistico mostra una realtà che pare discostarsi da quella percepita in via emotiva.</w:t>
      </w:r>
    </w:p>
    <w:p w:rsidR="00D11762" w:rsidRDefault="00A369A1" w:rsidP="00BA60F8">
      <w:pPr>
        <w:spacing w:line="360" w:lineRule="auto"/>
        <w:ind w:left="357"/>
        <w:contextualSpacing/>
        <w:jc w:val="both"/>
        <w:rPr>
          <w:rFonts w:ascii="Times New Roman" w:hAnsi="Times New Roman"/>
          <w:sz w:val="24"/>
          <w:szCs w:val="24"/>
        </w:rPr>
      </w:pPr>
      <w:r>
        <w:rPr>
          <w:rFonts w:ascii="Times New Roman" w:hAnsi="Times New Roman"/>
          <w:sz w:val="24"/>
          <w:szCs w:val="24"/>
        </w:rPr>
        <w:t xml:space="preserve">Infatti, dai dati ISTAT emerge che mediamente ogni anno vi </w:t>
      </w:r>
      <w:proofErr w:type="gramStart"/>
      <w:r>
        <w:rPr>
          <w:rFonts w:ascii="Times New Roman" w:hAnsi="Times New Roman"/>
          <w:sz w:val="24"/>
          <w:szCs w:val="24"/>
        </w:rPr>
        <w:t>sia l</w:t>
      </w:r>
      <w:proofErr w:type="gramEnd"/>
      <w:r>
        <w:rPr>
          <w:rFonts w:ascii="Times New Roman" w:hAnsi="Times New Roman"/>
          <w:sz w:val="24"/>
          <w:szCs w:val="24"/>
        </w:rPr>
        <w:t xml:space="preserve">’1% circa di mortalità in relazione alla popolazione italiana. Nell’anno 2019, a fronte di una popolazione di 60.359.546 abitanti, vi sono stati 647.000 morti, con la conseguenza che ogni mese vi sarebbe stato il decesso di circa 53.916 persone. </w:t>
      </w:r>
    </w:p>
    <w:p w:rsidR="00D11762" w:rsidRDefault="00A369A1" w:rsidP="007E20B8">
      <w:pPr>
        <w:spacing w:line="360" w:lineRule="auto"/>
        <w:ind w:left="357"/>
        <w:contextualSpacing/>
        <w:jc w:val="both"/>
        <w:rPr>
          <w:rFonts w:ascii="Times New Roman" w:hAnsi="Times New Roman"/>
          <w:sz w:val="24"/>
          <w:szCs w:val="24"/>
        </w:rPr>
      </w:pPr>
      <w:r>
        <w:rPr>
          <w:rFonts w:ascii="Times New Roman" w:hAnsi="Times New Roman"/>
          <w:sz w:val="24"/>
          <w:szCs w:val="24"/>
        </w:rPr>
        <w:t xml:space="preserve">Negli anni 1956 e 1957, anni in cui fu l’epidemia di influenza “asiatica”, a fronte di una popolazione di 48.788.971 per l’anno 1956, vi furono decessi per 497.550 pari all’1,2% e </w:t>
      </w:r>
      <w:r>
        <w:rPr>
          <w:rFonts w:ascii="Times New Roman" w:hAnsi="Times New Roman"/>
          <w:sz w:val="24"/>
          <w:szCs w:val="24"/>
        </w:rPr>
        <w:lastRenderedPageBreak/>
        <w:t>nell’anno 1957, a fronte di una popolazione di 49.051.924 vi furono morti per 484.190 pari allo 0,98%.</w:t>
      </w:r>
    </w:p>
    <w:p w:rsidR="00D11762" w:rsidRDefault="00A369A1" w:rsidP="00BA60F8">
      <w:pPr>
        <w:spacing w:line="360" w:lineRule="auto"/>
        <w:ind w:left="357"/>
        <w:contextualSpacing/>
        <w:jc w:val="both"/>
        <w:rPr>
          <w:rFonts w:ascii="Times New Roman" w:hAnsi="Times New Roman"/>
          <w:sz w:val="24"/>
          <w:szCs w:val="24"/>
        </w:rPr>
      </w:pPr>
      <w:r>
        <w:rPr>
          <w:rFonts w:ascii="Times New Roman" w:hAnsi="Times New Roman"/>
          <w:sz w:val="24"/>
          <w:szCs w:val="24"/>
        </w:rPr>
        <w:t xml:space="preserve">Secondo i dati ISTAT, nel primo trimestre dell’anno 2020, il numero totale dei morti è in linea con gli anni precedenti, anzi vi sarebbe una qualche diminuzione. </w:t>
      </w:r>
    </w:p>
    <w:p w:rsidR="00D11762" w:rsidRDefault="00A369A1" w:rsidP="00286748">
      <w:pPr>
        <w:spacing w:line="360" w:lineRule="auto"/>
        <w:ind w:left="357"/>
        <w:contextualSpacing/>
        <w:jc w:val="both"/>
        <w:rPr>
          <w:rFonts w:ascii="Times New Roman" w:hAnsi="Times New Roman"/>
          <w:sz w:val="24"/>
          <w:szCs w:val="24"/>
        </w:rPr>
      </w:pPr>
      <w:r>
        <w:rPr>
          <w:rFonts w:ascii="Times New Roman" w:hAnsi="Times New Roman"/>
          <w:sz w:val="24"/>
          <w:szCs w:val="24"/>
          <w:shd w:val="clear" w:color="auto" w:fill="FFFFFF"/>
        </w:rPr>
        <w:t>Secondo i dati forniti dalla Protezione Civile, all’attualità vi sarebbero 20.465 morti con un’età media di 78 anni, di cui il 61% con tre o più patologie pregresse, il 20,7% con due patologie pregresse, il 14,8% con una patologia pregressa mentre solo il 3,5% non avrebbe avuto nessuna patologia.</w:t>
      </w:r>
      <w:r>
        <w:rPr>
          <w:rFonts w:ascii="Times New Roman" w:hAnsi="Times New Roman"/>
          <w:sz w:val="24"/>
          <w:szCs w:val="24"/>
        </w:rPr>
        <w:t xml:space="preserve"> Quindi, il numero dei soggetti morti per Covid-19 senza patologie pregresse sarebbero 716, che rappresenta in confronto della popolazione italiana lo 0,0011%, mentre alla data odierna il totale di chi ha contratto il Covid-19 (comprensivi i positivi </w:t>
      </w:r>
      <w:r w:rsidR="00BA60F8">
        <w:rPr>
          <w:rFonts w:ascii="Times New Roman" w:hAnsi="Times New Roman"/>
          <w:sz w:val="24"/>
          <w:szCs w:val="24"/>
        </w:rPr>
        <w:t>56.594</w:t>
      </w:r>
      <w:r>
        <w:rPr>
          <w:rFonts w:ascii="Times New Roman" w:hAnsi="Times New Roman"/>
          <w:sz w:val="24"/>
          <w:szCs w:val="24"/>
        </w:rPr>
        <w:t xml:space="preserve">, i guariti </w:t>
      </w:r>
      <w:r w:rsidR="00BA60F8" w:rsidRPr="00BA60F8">
        <w:rPr>
          <w:rFonts w:ascii="Times New Roman" w:hAnsi="Times New Roman"/>
          <w:sz w:val="24"/>
          <w:szCs w:val="24"/>
        </w:rPr>
        <w:t>140.479</w:t>
      </w:r>
      <w:r w:rsidR="00BA60F8">
        <w:rPr>
          <w:rFonts w:ascii="Times New Roman" w:hAnsi="Times New Roman"/>
          <w:sz w:val="24"/>
          <w:szCs w:val="24"/>
        </w:rPr>
        <w:t xml:space="preserve"> </w:t>
      </w:r>
      <w:r>
        <w:rPr>
          <w:rFonts w:ascii="Times New Roman" w:hAnsi="Times New Roman"/>
          <w:sz w:val="24"/>
          <w:szCs w:val="24"/>
        </w:rPr>
        <w:t>ed i morti</w:t>
      </w:r>
      <w:r w:rsidR="00BA60F8">
        <w:rPr>
          <w:rFonts w:ascii="Times New Roman" w:hAnsi="Times New Roman"/>
          <w:sz w:val="24"/>
          <w:szCs w:val="24"/>
        </w:rPr>
        <w:t xml:space="preserve"> </w:t>
      </w:r>
      <w:r w:rsidR="00BA60F8" w:rsidRPr="00BA60F8">
        <w:rPr>
          <w:rFonts w:ascii="Times New Roman" w:hAnsi="Times New Roman"/>
          <w:sz w:val="24"/>
          <w:szCs w:val="24"/>
        </w:rPr>
        <w:t>32.785</w:t>
      </w:r>
      <w:r w:rsidRPr="00BA60F8">
        <w:rPr>
          <w:rFonts w:ascii="Times New Roman" w:hAnsi="Times New Roman"/>
          <w:sz w:val="24"/>
          <w:szCs w:val="24"/>
        </w:rPr>
        <w:t>)</w:t>
      </w:r>
      <w:r>
        <w:rPr>
          <w:rFonts w:ascii="Times New Roman" w:hAnsi="Times New Roman"/>
          <w:sz w:val="24"/>
          <w:szCs w:val="24"/>
        </w:rPr>
        <w:t xml:space="preserve"> pari a </w:t>
      </w:r>
      <w:r w:rsidR="00BA60F8" w:rsidRPr="00BA60F8">
        <w:rPr>
          <w:rFonts w:ascii="Times New Roman" w:hAnsi="Times New Roman"/>
          <w:sz w:val="24"/>
          <w:szCs w:val="24"/>
        </w:rPr>
        <w:t>229.858</w:t>
      </w:r>
      <w:r>
        <w:rPr>
          <w:rFonts w:ascii="Times New Roman" w:hAnsi="Times New Roman"/>
          <w:sz w:val="24"/>
          <w:szCs w:val="24"/>
        </w:rPr>
        <w:t xml:space="preserve"> persone sarebbe lo 0,</w:t>
      </w:r>
      <w:r w:rsidR="00BA60F8">
        <w:rPr>
          <w:rFonts w:ascii="Times New Roman" w:hAnsi="Times New Roman"/>
          <w:sz w:val="24"/>
          <w:szCs w:val="24"/>
        </w:rPr>
        <w:t>381</w:t>
      </w:r>
      <w:r>
        <w:rPr>
          <w:rFonts w:ascii="Times New Roman" w:hAnsi="Times New Roman"/>
          <w:sz w:val="24"/>
          <w:szCs w:val="24"/>
        </w:rPr>
        <w:t xml:space="preserve">% della popolazione.  </w:t>
      </w:r>
    </w:p>
    <w:p w:rsidR="00D11762" w:rsidRDefault="00A369A1" w:rsidP="00286748">
      <w:pPr>
        <w:spacing w:line="360" w:lineRule="auto"/>
        <w:ind w:left="357"/>
        <w:contextualSpacing/>
        <w:jc w:val="both"/>
        <w:rPr>
          <w:rFonts w:ascii="Times New Roman" w:hAnsi="Times New Roman"/>
          <w:sz w:val="24"/>
          <w:szCs w:val="24"/>
        </w:rPr>
      </w:pPr>
      <w:r>
        <w:rPr>
          <w:rFonts w:ascii="Times New Roman" w:hAnsi="Times New Roman"/>
          <w:sz w:val="24"/>
          <w:szCs w:val="24"/>
        </w:rPr>
        <w:t xml:space="preserve">Tali numeri non sembrano essere stati adeguatamente valutati ai fini di effettuare il contemperamento degli interessi della nazione. </w:t>
      </w:r>
    </w:p>
    <w:p w:rsidR="00D11762" w:rsidRDefault="00A369A1" w:rsidP="00B7031C">
      <w:pPr>
        <w:spacing w:line="360" w:lineRule="auto"/>
        <w:ind w:left="357"/>
        <w:contextualSpacing/>
        <w:jc w:val="both"/>
        <w:rPr>
          <w:rFonts w:ascii="Times New Roman" w:hAnsi="Times New Roman"/>
          <w:sz w:val="24"/>
          <w:szCs w:val="24"/>
        </w:rPr>
      </w:pPr>
      <w:r>
        <w:rPr>
          <w:rFonts w:ascii="Times New Roman" w:hAnsi="Times New Roman"/>
          <w:sz w:val="24"/>
          <w:szCs w:val="24"/>
        </w:rPr>
        <w:t xml:space="preserve">Ed infine va rilevato che tutti i DPCM emanati dal Presidente del Consiglio per la emergenza sanitaria in vigore dal 1 febbraio 2020 sono stati emessi con un evidente, quanto plateale, abuso di potere </w:t>
      </w:r>
      <w:r w:rsidR="00286748">
        <w:rPr>
          <w:rFonts w:ascii="Times New Roman" w:hAnsi="Times New Roman"/>
          <w:sz w:val="24"/>
          <w:szCs w:val="24"/>
        </w:rPr>
        <w:t>poiché</w:t>
      </w:r>
      <w:r>
        <w:rPr>
          <w:rFonts w:ascii="Times New Roman" w:hAnsi="Times New Roman"/>
          <w:sz w:val="24"/>
          <w:szCs w:val="24"/>
        </w:rPr>
        <w:t xml:space="preserve"> il corrispondente decreto legge n. 19 del 25.3.2020 e Pubblicato su G.U. 25.3.2020 n.79 è costituzionalmente illegittimo e comunque, in ogni caso non è stato redatto in modo sistematico e descrittivo delle specifiche situazioni, delle specifiche motivazioni e descrizioni delle limitazioni ai diritti e delle libertà costituzionalmente garantite. </w:t>
      </w:r>
    </w:p>
    <w:p w:rsidR="00D11762" w:rsidRDefault="00A369A1">
      <w:pPr>
        <w:spacing w:line="360" w:lineRule="auto"/>
        <w:ind w:left="357"/>
        <w:contextualSpacing/>
        <w:jc w:val="both"/>
        <w:rPr>
          <w:rFonts w:ascii="Times New Roman" w:hAnsi="Times New Roman"/>
          <w:sz w:val="24"/>
          <w:szCs w:val="24"/>
        </w:rPr>
      </w:pPr>
      <w:r>
        <w:rPr>
          <w:rFonts w:ascii="Times New Roman" w:hAnsi="Times New Roman"/>
          <w:sz w:val="24"/>
          <w:szCs w:val="24"/>
        </w:rPr>
        <w:t xml:space="preserve">Da quanto sopra emerge </w:t>
      </w:r>
    </w:p>
    <w:p w:rsidR="00D11762" w:rsidRPr="00B7031C" w:rsidRDefault="00A369A1">
      <w:pPr>
        <w:spacing w:line="360" w:lineRule="auto"/>
        <w:ind w:left="357"/>
        <w:contextualSpacing/>
        <w:jc w:val="center"/>
        <w:rPr>
          <w:rFonts w:ascii="Times New Roman" w:hAnsi="Times New Roman"/>
          <w:b/>
          <w:sz w:val="24"/>
          <w:szCs w:val="24"/>
        </w:rPr>
      </w:pPr>
      <w:r w:rsidRPr="00B7031C">
        <w:rPr>
          <w:rFonts w:ascii="Times New Roman" w:hAnsi="Times New Roman"/>
          <w:b/>
          <w:sz w:val="24"/>
          <w:szCs w:val="24"/>
        </w:rPr>
        <w:t>L’ILLEGITTIMITA’</w:t>
      </w:r>
    </w:p>
    <w:p w:rsidR="00D11762" w:rsidRDefault="00D11762">
      <w:pPr>
        <w:spacing w:line="360" w:lineRule="auto"/>
        <w:ind w:left="357"/>
        <w:contextualSpacing/>
        <w:jc w:val="center"/>
        <w:rPr>
          <w:rFonts w:ascii="Times New Roman" w:hAnsi="Times New Roman"/>
          <w:sz w:val="24"/>
          <w:szCs w:val="24"/>
        </w:rPr>
      </w:pPr>
    </w:p>
    <w:p w:rsidR="00D11762" w:rsidRDefault="00A369A1">
      <w:pPr>
        <w:spacing w:line="360" w:lineRule="auto"/>
        <w:ind w:left="357"/>
        <w:contextualSpacing/>
        <w:jc w:val="both"/>
        <w:rPr>
          <w:rFonts w:ascii="Times New Roman" w:hAnsi="Times New Roman"/>
          <w:sz w:val="24"/>
          <w:szCs w:val="24"/>
        </w:rPr>
      </w:pPr>
      <w:r>
        <w:rPr>
          <w:rFonts w:ascii="Times New Roman" w:hAnsi="Times New Roman"/>
          <w:sz w:val="24"/>
          <w:szCs w:val="24"/>
        </w:rPr>
        <w:t xml:space="preserve">Del </w:t>
      </w:r>
      <w:r w:rsidR="00B7031C">
        <w:rPr>
          <w:rFonts w:ascii="Times New Roman" w:hAnsi="Times New Roman"/>
          <w:sz w:val="24"/>
          <w:szCs w:val="24"/>
          <w:shd w:val="clear" w:color="auto" w:fill="FFFFFF"/>
        </w:rPr>
        <w:t xml:space="preserve">DPCM </w:t>
      </w:r>
      <w:r w:rsidR="00B7031C" w:rsidRPr="00513E4D">
        <w:rPr>
          <w:rFonts w:ascii="Times New Roman" w:hAnsi="Times New Roman"/>
          <w:sz w:val="24"/>
          <w:szCs w:val="24"/>
        </w:rPr>
        <w:t>17 maggio 2020</w:t>
      </w:r>
      <w:r w:rsidR="00B7031C">
        <w:rPr>
          <w:rFonts w:ascii="Times New Roman" w:hAnsi="Times New Roman"/>
          <w:sz w:val="24"/>
          <w:szCs w:val="24"/>
          <w:shd w:val="clear" w:color="auto" w:fill="FFFFFF"/>
        </w:rPr>
        <w:t>,</w:t>
      </w:r>
      <w:bookmarkStart w:id="0" w:name="_GoBack"/>
      <w:bookmarkEnd w:id="0"/>
      <w:r w:rsidR="00B7031C">
        <w:rPr>
          <w:rFonts w:ascii="Times New Roman" w:hAnsi="Times New Roman"/>
          <w:sz w:val="24"/>
          <w:szCs w:val="24"/>
          <w:shd w:val="clear" w:color="auto" w:fill="FFFFFF"/>
        </w:rPr>
        <w:t xml:space="preserve"> pubblicato nella G.U. n.126 del </w:t>
      </w:r>
      <w:r w:rsidR="00B7031C" w:rsidRPr="00513E4D">
        <w:rPr>
          <w:rFonts w:ascii="Times New Roman" w:hAnsi="Times New Roman"/>
          <w:sz w:val="24"/>
          <w:szCs w:val="24"/>
        </w:rPr>
        <w:t>17 maggio 2020</w:t>
      </w:r>
      <w:r w:rsidR="00B7031C">
        <w:rPr>
          <w:rFonts w:ascii="Times New Roman" w:hAnsi="Times New Roman"/>
          <w:sz w:val="24"/>
          <w:szCs w:val="24"/>
        </w:rPr>
        <w:t xml:space="preserve"> </w:t>
      </w:r>
      <w:r>
        <w:rPr>
          <w:rFonts w:ascii="Times New Roman" w:hAnsi="Times New Roman"/>
          <w:sz w:val="24"/>
          <w:szCs w:val="24"/>
        </w:rPr>
        <w:t xml:space="preserve"> e da qui la richiesta di annullamento in sede di autotutela dello stesso.</w:t>
      </w:r>
    </w:p>
    <w:p w:rsidR="00D11762" w:rsidRDefault="00D11762">
      <w:pPr>
        <w:spacing w:line="360" w:lineRule="auto"/>
        <w:ind w:left="357"/>
        <w:contextualSpacing/>
        <w:jc w:val="both"/>
        <w:rPr>
          <w:rFonts w:ascii="Times New Roman" w:hAnsi="Times New Roman"/>
          <w:sz w:val="24"/>
          <w:szCs w:val="24"/>
        </w:rPr>
      </w:pPr>
    </w:p>
    <w:p w:rsidR="00D11762" w:rsidRDefault="00A369A1">
      <w:pPr>
        <w:spacing w:line="360" w:lineRule="auto"/>
        <w:ind w:left="357"/>
        <w:contextualSpacing/>
        <w:jc w:val="both"/>
        <w:rPr>
          <w:rFonts w:ascii="Times New Roman" w:hAnsi="Times New Roman"/>
          <w:sz w:val="24"/>
          <w:szCs w:val="24"/>
        </w:rPr>
      </w:pPr>
      <w:r>
        <w:rPr>
          <w:rFonts w:ascii="Times New Roman" w:hAnsi="Times New Roman"/>
          <w:sz w:val="24"/>
          <w:szCs w:val="24"/>
        </w:rPr>
        <w:t>Data, ………………</w:t>
      </w:r>
    </w:p>
    <w:p w:rsidR="00D11762" w:rsidRDefault="00A369A1">
      <w:pPr>
        <w:spacing w:line="360" w:lineRule="auto"/>
        <w:ind w:left="357"/>
        <w:contextualSpacing/>
        <w:jc w:val="right"/>
        <w:rPr>
          <w:rFonts w:ascii="Times New Roman" w:hAnsi="Times New Roman"/>
          <w:sz w:val="24"/>
          <w:szCs w:val="24"/>
        </w:rPr>
      </w:pPr>
      <w:r>
        <w:rPr>
          <w:rFonts w:ascii="Times New Roman" w:hAnsi="Times New Roman"/>
          <w:sz w:val="24"/>
          <w:szCs w:val="24"/>
        </w:rPr>
        <w:t>Firma</w:t>
      </w:r>
    </w:p>
    <w:p w:rsidR="00D11762" w:rsidRDefault="00D11762">
      <w:pPr>
        <w:spacing w:line="360" w:lineRule="auto"/>
        <w:ind w:left="357"/>
        <w:contextualSpacing/>
        <w:jc w:val="both"/>
        <w:rPr>
          <w:rFonts w:ascii="Times New Roman" w:hAnsi="Times New Roman"/>
          <w:sz w:val="24"/>
          <w:szCs w:val="24"/>
        </w:rPr>
      </w:pPr>
    </w:p>
    <w:p w:rsidR="00D11762" w:rsidRDefault="00D11762">
      <w:pPr>
        <w:spacing w:line="360" w:lineRule="auto"/>
        <w:ind w:left="357"/>
        <w:contextualSpacing/>
        <w:jc w:val="both"/>
        <w:rPr>
          <w:rFonts w:ascii="Times New Roman" w:hAnsi="Times New Roman"/>
          <w:sz w:val="24"/>
          <w:szCs w:val="24"/>
        </w:rPr>
      </w:pPr>
    </w:p>
    <w:p w:rsidR="00A369A1" w:rsidRDefault="00A369A1">
      <w:pPr>
        <w:spacing w:line="360" w:lineRule="auto"/>
        <w:contextualSpacing/>
        <w:jc w:val="both"/>
        <w:rPr>
          <w:rFonts w:ascii="Times New Roman" w:hAnsi="Times New Roman"/>
          <w:sz w:val="24"/>
          <w:szCs w:val="24"/>
        </w:rPr>
      </w:pPr>
    </w:p>
    <w:sectPr w:rsidR="00A369A1">
      <w:headerReference w:type="default" r:id="rId10"/>
      <w:pgSz w:w="11906" w:h="16838"/>
      <w:pgMar w:top="1417" w:right="1134" w:bottom="1134" w:left="1134"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8E9" w:rsidRDefault="00BA78E9" w:rsidP="007E20B8">
      <w:pPr>
        <w:spacing w:after="0" w:line="240" w:lineRule="auto"/>
      </w:pPr>
      <w:r>
        <w:separator/>
      </w:r>
    </w:p>
  </w:endnote>
  <w:endnote w:type="continuationSeparator" w:id="0">
    <w:p w:rsidR="00BA78E9" w:rsidRDefault="00BA78E9" w:rsidP="007E2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279">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8E9" w:rsidRDefault="00BA78E9" w:rsidP="007E20B8">
      <w:pPr>
        <w:spacing w:after="0" w:line="240" w:lineRule="auto"/>
      </w:pPr>
      <w:r>
        <w:separator/>
      </w:r>
    </w:p>
  </w:footnote>
  <w:footnote w:type="continuationSeparator" w:id="0">
    <w:p w:rsidR="00BA78E9" w:rsidRDefault="00BA78E9" w:rsidP="007E2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0B8" w:rsidRDefault="007E20B8" w:rsidP="007E20B8">
    <w:pPr>
      <w:pStyle w:val="Intestazione"/>
      <w:jc w:val="center"/>
    </w:pPr>
    <w:r w:rsidRPr="007E20B8">
      <w:rPr>
        <w:noProof/>
        <w:lang w:eastAsia="it-IT"/>
      </w:rPr>
      <w:drawing>
        <wp:inline distT="0" distB="0" distL="0" distR="0">
          <wp:extent cx="2827020" cy="1087315"/>
          <wp:effectExtent l="0" t="0" r="0" b="0"/>
          <wp:docPr id="1" name="Immagine 1" descr="G:\COMITATO LIBERTA' COSTITUZIONALI\LOGO\LOGO COMIC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ITATO LIBERTA' COSTITUZIONALI\LOGO\LOGO COMICO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6027" cy="1094625"/>
                  </a:xfrm>
                  <a:prstGeom prst="rect">
                    <a:avLst/>
                  </a:prstGeom>
                  <a:noFill/>
                  <a:ln>
                    <a:noFill/>
                  </a:ln>
                </pic:spPr>
              </pic:pic>
            </a:graphicData>
          </a:graphic>
        </wp:inline>
      </w:drawing>
    </w:r>
  </w:p>
  <w:p w:rsidR="007E20B8" w:rsidRDefault="007E20B8" w:rsidP="007E20B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95"/>
    <w:rsid w:val="00286748"/>
    <w:rsid w:val="002B6492"/>
    <w:rsid w:val="00451C8C"/>
    <w:rsid w:val="00453F2A"/>
    <w:rsid w:val="004C7195"/>
    <w:rsid w:val="00513E4D"/>
    <w:rsid w:val="00576FE6"/>
    <w:rsid w:val="00677177"/>
    <w:rsid w:val="006C1E66"/>
    <w:rsid w:val="007E20B8"/>
    <w:rsid w:val="00A369A1"/>
    <w:rsid w:val="00B7031C"/>
    <w:rsid w:val="00BA60F8"/>
    <w:rsid w:val="00BA78E9"/>
    <w:rsid w:val="00CB30F6"/>
    <w:rsid w:val="00CF09D6"/>
    <w:rsid w:val="00D117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DF1116"/>
  <w15:chartTrackingRefBased/>
  <w15:docId w15:val="{21F9A9A3-BF7D-4A2C-9FB6-8FC3DDAF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200" w:line="276" w:lineRule="auto"/>
    </w:pPr>
    <w:rPr>
      <w:rFonts w:ascii="Calibri" w:eastAsia="Calibri" w:hAnsi="Calibri" w:cs="font279"/>
      <w:kern w:val="1"/>
      <w:sz w:val="22"/>
      <w:szCs w:val="22"/>
      <w:lang w:eastAsia="en-US"/>
    </w:rPr>
  </w:style>
  <w:style w:type="paragraph" w:styleId="Titolo1">
    <w:name w:val="heading 1"/>
    <w:basedOn w:val="Titolo10"/>
    <w:qFormat/>
    <w:pPr>
      <w:outlineLvl w:val="0"/>
    </w:pPr>
  </w:style>
  <w:style w:type="paragraph" w:styleId="Titolo2">
    <w:name w:val="heading 2"/>
    <w:basedOn w:val="Titolo10"/>
    <w:qFormat/>
    <w:pPr>
      <w:outlineLvl w:val="1"/>
    </w:pPr>
  </w:style>
  <w:style w:type="paragraph" w:styleId="Titolo3">
    <w:name w:val="heading 3"/>
    <w:basedOn w:val="Titolo10"/>
    <w:qFormat/>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styleId="Collegamentoipertestuale">
    <w:name w:val="Hyperlink"/>
    <w:basedOn w:val="Carpredefinitoparagrafo1"/>
    <w:rPr>
      <w:color w:val="0000FF"/>
      <w:u w:val="single"/>
    </w:rPr>
  </w:style>
  <w:style w:type="paragraph" w:customStyle="1" w:styleId="Titolo10">
    <w:name w:val="Titolo1"/>
    <w:basedOn w:val="Normale"/>
    <w:next w:val="Corpotesto"/>
    <w:pPr>
      <w:keepNext/>
      <w:spacing w:before="240" w:after="120"/>
    </w:pPr>
    <w:rPr>
      <w:rFonts w:ascii="Arial" w:eastAsia="Arial" w:hAnsi="Arial" w:cs="Arial"/>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Paragrafoelenco1">
    <w:name w:val="Paragrafo elenco1"/>
    <w:basedOn w:val="Normale"/>
    <w:pPr>
      <w:ind w:left="720"/>
      <w:contextualSpacing/>
    </w:pPr>
  </w:style>
  <w:style w:type="paragraph" w:customStyle="1" w:styleId="Quotations">
    <w:name w:val="Quotations"/>
    <w:basedOn w:val="Normale"/>
  </w:style>
  <w:style w:type="paragraph" w:styleId="Titolo">
    <w:name w:val="Title"/>
    <w:basedOn w:val="Titolo10"/>
    <w:qFormat/>
  </w:style>
  <w:style w:type="paragraph" w:styleId="Sottotitolo">
    <w:name w:val="Subtitle"/>
    <w:basedOn w:val="Titolo10"/>
    <w:qFormat/>
  </w:style>
  <w:style w:type="paragraph" w:styleId="Intestazione">
    <w:name w:val="header"/>
    <w:basedOn w:val="Normale"/>
    <w:link w:val="IntestazioneCarattere"/>
    <w:uiPriority w:val="99"/>
    <w:unhideWhenUsed/>
    <w:rsid w:val="007E20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20B8"/>
    <w:rPr>
      <w:rFonts w:ascii="Calibri" w:eastAsia="Calibri" w:hAnsi="Calibri" w:cs="font279"/>
      <w:kern w:val="1"/>
      <w:sz w:val="22"/>
      <w:szCs w:val="22"/>
      <w:lang w:eastAsia="en-US"/>
    </w:rPr>
  </w:style>
  <w:style w:type="paragraph" w:styleId="Pidipagina">
    <w:name w:val="footer"/>
    <w:basedOn w:val="Normale"/>
    <w:link w:val="PidipaginaCarattere"/>
    <w:uiPriority w:val="99"/>
    <w:unhideWhenUsed/>
    <w:rsid w:val="007E20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20B8"/>
    <w:rPr>
      <w:rFonts w:ascii="Calibri" w:eastAsia="Calibri" w:hAnsi="Calibri" w:cs="font279"/>
      <w:ker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e@pec.govern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scm@palazzochig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C9912-EA20-461D-A07C-3382DB127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7895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Domenico&amp;Alessia</dc:creator>
  <cp:keywords/>
  <dc:description/>
  <cp:lastModifiedBy>Studio1</cp:lastModifiedBy>
  <cp:revision>2</cp:revision>
  <cp:lastPrinted>2020-05-28T07:56:00Z</cp:lastPrinted>
  <dcterms:created xsi:type="dcterms:W3CDTF">2020-05-28T07:57:00Z</dcterms:created>
  <dcterms:modified xsi:type="dcterms:W3CDTF">2020-05-28T07:57:00Z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